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91C" w:rsidRDefault="0093491C">
      <w:pPr>
        <w:rPr>
          <w:rFonts w:ascii="Times New Roman" w:hAnsi="Times New Roman" w:cs="Times New Roman"/>
          <w:sz w:val="24"/>
          <w:szCs w:val="24"/>
          <w:shd w:val="clear" w:color="auto" w:fill="FFFFFF"/>
        </w:rPr>
      </w:pPr>
      <w:bookmarkStart w:id="0" w:name="_GoBack"/>
      <w:bookmarkEnd w:id="0"/>
    </w:p>
    <w:tbl>
      <w:tblPr>
        <w:tblStyle w:val="Tablaconcuadrcula"/>
        <w:tblW w:w="0" w:type="auto"/>
        <w:tblInd w:w="-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4"/>
      </w:tblGrid>
      <w:tr w:rsidR="00566529" w:rsidRPr="00E3257F" w:rsidTr="00956E26">
        <w:tc>
          <w:tcPr>
            <w:tcW w:w="5524" w:type="dxa"/>
          </w:tcPr>
          <w:p w:rsidR="00FC740D" w:rsidRDefault="00FC740D" w:rsidP="00FC740D">
            <w:pPr>
              <w:pStyle w:val="Default"/>
            </w:pPr>
          </w:p>
          <w:tbl>
            <w:tblPr>
              <w:tblW w:w="0" w:type="auto"/>
              <w:tblBorders>
                <w:top w:val="nil"/>
                <w:left w:val="nil"/>
                <w:bottom w:val="nil"/>
                <w:right w:val="nil"/>
              </w:tblBorders>
              <w:tblLook w:val="0000"/>
            </w:tblPr>
            <w:tblGrid>
              <w:gridCol w:w="4816"/>
            </w:tblGrid>
            <w:tr w:rsidR="00FC740D" w:rsidRPr="00744926">
              <w:trPr>
                <w:trHeight w:val="107"/>
              </w:trPr>
              <w:tc>
                <w:tcPr>
                  <w:tcW w:w="0" w:type="auto"/>
                </w:tcPr>
                <w:p w:rsidR="00FC740D" w:rsidRPr="00DD01DE" w:rsidRDefault="00FC740D">
                  <w:pPr>
                    <w:pStyle w:val="Default"/>
                    <w:rPr>
                      <w:lang w:val="en-US"/>
                    </w:rPr>
                  </w:pPr>
                  <w:r w:rsidRPr="00DD01DE">
                    <w:rPr>
                      <w:lang w:val="en-US"/>
                    </w:rPr>
                    <w:t xml:space="preserve"> </w:t>
                  </w:r>
                  <w:r w:rsidRPr="00DD01DE">
                    <w:rPr>
                      <w:b/>
                      <w:bCs/>
                      <w:lang w:val="en-US"/>
                    </w:rPr>
                    <w:t xml:space="preserve">Karina </w:t>
                  </w:r>
                  <w:proofErr w:type="spellStart"/>
                  <w:r w:rsidRPr="00DD01DE">
                    <w:rPr>
                      <w:b/>
                      <w:bCs/>
                      <w:lang w:val="en-US"/>
                    </w:rPr>
                    <w:t>Ivette</w:t>
                  </w:r>
                  <w:proofErr w:type="spellEnd"/>
                  <w:r w:rsidRPr="00DD01DE">
                    <w:rPr>
                      <w:b/>
                      <w:bCs/>
                      <w:lang w:val="en-US"/>
                    </w:rPr>
                    <w:t xml:space="preserve"> Sánchez </w:t>
                  </w:r>
                  <w:proofErr w:type="spellStart"/>
                  <w:r w:rsidRPr="00DD01DE">
                    <w:rPr>
                      <w:b/>
                      <w:bCs/>
                      <w:lang w:val="en-US"/>
                    </w:rPr>
                    <w:t>Barroso</w:t>
                  </w:r>
                  <w:proofErr w:type="spellEnd"/>
                  <w:r w:rsidRPr="00DD01DE">
                    <w:rPr>
                      <w:b/>
                      <w:bCs/>
                      <w:lang w:val="en-US"/>
                    </w:rPr>
                    <w:t xml:space="preserve">. </w:t>
                  </w:r>
                </w:p>
              </w:tc>
            </w:tr>
            <w:tr w:rsidR="00FC740D" w:rsidRPr="00744926">
              <w:trPr>
                <w:trHeight w:val="247"/>
              </w:trPr>
              <w:tc>
                <w:tcPr>
                  <w:tcW w:w="0" w:type="auto"/>
                </w:tcPr>
                <w:p w:rsidR="00FC740D" w:rsidRPr="00DD49EC" w:rsidRDefault="00FC740D">
                  <w:pPr>
                    <w:pStyle w:val="Default"/>
                  </w:pPr>
                  <w:r w:rsidRPr="00DD49EC">
                    <w:t xml:space="preserve">San Eustaquio No. 101, Santa Rosa, C.P. 37490 </w:t>
                  </w:r>
                </w:p>
                <w:p w:rsidR="00FC740D" w:rsidRPr="00DD01DE" w:rsidRDefault="00FC740D">
                  <w:pPr>
                    <w:pStyle w:val="Default"/>
                    <w:rPr>
                      <w:lang w:val="en-US"/>
                    </w:rPr>
                  </w:pPr>
                  <w:r w:rsidRPr="00DD01DE">
                    <w:rPr>
                      <w:lang w:val="en-US"/>
                    </w:rPr>
                    <w:t xml:space="preserve">León, Guanajuato </w:t>
                  </w:r>
                </w:p>
              </w:tc>
            </w:tr>
            <w:tr w:rsidR="00FC740D" w:rsidRPr="00744926">
              <w:trPr>
                <w:trHeight w:val="109"/>
              </w:trPr>
              <w:tc>
                <w:tcPr>
                  <w:tcW w:w="0" w:type="auto"/>
                </w:tcPr>
                <w:p w:rsidR="00FC740D" w:rsidRPr="00DD01DE" w:rsidRDefault="00FC740D">
                  <w:pPr>
                    <w:pStyle w:val="Default"/>
                    <w:rPr>
                      <w:lang w:val="en-US"/>
                    </w:rPr>
                  </w:pPr>
                  <w:r w:rsidRPr="00DD01DE">
                    <w:rPr>
                      <w:lang w:val="en-US"/>
                    </w:rPr>
                    <w:t xml:space="preserve">Telephone number: 7488120 </w:t>
                  </w:r>
                </w:p>
              </w:tc>
            </w:tr>
            <w:tr w:rsidR="00FC740D" w:rsidRPr="00744926">
              <w:trPr>
                <w:trHeight w:val="109"/>
              </w:trPr>
              <w:tc>
                <w:tcPr>
                  <w:tcW w:w="0" w:type="auto"/>
                </w:tcPr>
                <w:p w:rsidR="00FC740D" w:rsidRPr="00DD01DE" w:rsidRDefault="00FC740D">
                  <w:pPr>
                    <w:pStyle w:val="Default"/>
                    <w:rPr>
                      <w:lang w:val="en-US"/>
                    </w:rPr>
                  </w:pPr>
                  <w:r w:rsidRPr="00DD01DE">
                    <w:rPr>
                      <w:lang w:val="en-US"/>
                    </w:rPr>
                    <w:t xml:space="preserve">Mobile number: 4772249043 </w:t>
                  </w:r>
                </w:p>
              </w:tc>
            </w:tr>
            <w:tr w:rsidR="00FC740D" w:rsidRPr="00744926">
              <w:trPr>
                <w:trHeight w:val="109"/>
              </w:trPr>
              <w:tc>
                <w:tcPr>
                  <w:tcW w:w="0" w:type="auto"/>
                </w:tcPr>
                <w:p w:rsidR="00FC740D" w:rsidRPr="00DD01DE" w:rsidRDefault="00FC740D">
                  <w:pPr>
                    <w:pStyle w:val="Default"/>
                    <w:rPr>
                      <w:lang w:val="en-US"/>
                    </w:rPr>
                  </w:pPr>
                  <w:r w:rsidRPr="00DD01DE">
                    <w:rPr>
                      <w:lang w:val="en-US"/>
                    </w:rPr>
                    <w:t xml:space="preserve">E-mail: ksanchezbarroso@gmail.com </w:t>
                  </w:r>
                </w:p>
              </w:tc>
            </w:tr>
            <w:tr w:rsidR="00FC740D" w:rsidRPr="00E3257F">
              <w:trPr>
                <w:trHeight w:val="247"/>
              </w:trPr>
              <w:tc>
                <w:tcPr>
                  <w:tcW w:w="0" w:type="auto"/>
                </w:tcPr>
                <w:p w:rsidR="00FC740D" w:rsidRPr="00DD01DE" w:rsidRDefault="00FC740D">
                  <w:pPr>
                    <w:pStyle w:val="Default"/>
                    <w:rPr>
                      <w:lang w:val="en-US"/>
                    </w:rPr>
                  </w:pPr>
                  <w:r w:rsidRPr="00DD01DE">
                    <w:rPr>
                      <w:lang w:val="en-US"/>
                    </w:rPr>
                    <w:t xml:space="preserve">Marital status: Single </w:t>
                  </w:r>
                </w:p>
                <w:p w:rsidR="00FC740D" w:rsidRPr="00DD01DE" w:rsidRDefault="00FC740D">
                  <w:pPr>
                    <w:pStyle w:val="Default"/>
                    <w:rPr>
                      <w:lang w:val="en-US"/>
                    </w:rPr>
                  </w:pPr>
                  <w:r w:rsidRPr="00DD01DE">
                    <w:rPr>
                      <w:lang w:val="en-US"/>
                    </w:rPr>
                    <w:t xml:space="preserve">Age: 27 years </w:t>
                  </w:r>
                </w:p>
              </w:tc>
            </w:tr>
          </w:tbl>
          <w:p w:rsidR="00566529" w:rsidRPr="00DD49EC" w:rsidRDefault="00566529" w:rsidP="00956E26">
            <w:pPr>
              <w:jc w:val="both"/>
              <w:rPr>
                <w:rFonts w:ascii="Times New Roman" w:hAnsi="Times New Roman" w:cs="Times New Roman"/>
                <w:sz w:val="24"/>
                <w:szCs w:val="24"/>
                <w:lang w:val="en-US"/>
              </w:rPr>
            </w:pPr>
          </w:p>
        </w:tc>
      </w:tr>
    </w:tbl>
    <w:tbl>
      <w:tblPr>
        <w:tblpPr w:leftFromText="141" w:rightFromText="141" w:vertAnchor="text" w:horzAnchor="page" w:tblpX="7396" w:tblpY="-2612"/>
        <w:tblW w:w="0" w:type="auto"/>
        <w:tblCellMar>
          <w:left w:w="70" w:type="dxa"/>
          <w:right w:w="70" w:type="dxa"/>
        </w:tblCellMar>
        <w:tblLook w:val="0000"/>
      </w:tblPr>
      <w:tblGrid>
        <w:gridCol w:w="2422"/>
      </w:tblGrid>
      <w:tr w:rsidR="00566529" w:rsidTr="00956E26">
        <w:trPr>
          <w:trHeight w:val="675"/>
        </w:trPr>
        <w:tc>
          <w:tcPr>
            <w:tcW w:w="2348" w:type="dxa"/>
          </w:tcPr>
          <w:p w:rsidR="00566529" w:rsidRPr="00DD49EC" w:rsidRDefault="00566529" w:rsidP="00956E26">
            <w:pPr>
              <w:jc w:val="both"/>
              <w:rPr>
                <w:noProof/>
                <w:lang w:val="en-US" w:eastAsia="es-ES"/>
              </w:rPr>
            </w:pPr>
          </w:p>
          <w:p w:rsidR="00566529" w:rsidRDefault="00566529" w:rsidP="00956E26">
            <w:pPr>
              <w:jc w:val="both"/>
            </w:pPr>
            <w:r>
              <w:rPr>
                <w:noProof/>
                <w:lang w:val="es-MX" w:eastAsia="es-MX"/>
              </w:rPr>
              <w:drawing>
                <wp:inline distT="0" distB="0" distL="0" distR="0">
                  <wp:extent cx="1446892" cy="1141630"/>
                  <wp:effectExtent l="317" t="0" r="1588" b="1587"/>
                  <wp:docPr id="1" name="Picture 1" descr="C:\Users\LT DELL 5558 Ci3\AppData\Local\Microsoft\Windows\INetCache\Content.Word\DSC_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 DELL 5558 Ci3\AppData\Local\Microsoft\Windows\INetCache\Content.Word\DSC_0097.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402" t="14987" r="30143" b="10032"/>
                          <a:stretch/>
                        </pic:blipFill>
                        <pic:spPr bwMode="auto">
                          <a:xfrm rot="5400000">
                            <a:off x="0" y="0"/>
                            <a:ext cx="1460882" cy="115266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566529" w:rsidRDefault="00566529" w:rsidP="00566529">
      <w:pPr>
        <w:jc w:val="both"/>
      </w:pPr>
    </w:p>
    <w:p w:rsidR="00050A97" w:rsidRPr="00DD49EC" w:rsidRDefault="00FC740D" w:rsidP="00FC740D">
      <w:pPr>
        <w:pStyle w:val="Default"/>
        <w:jc w:val="center"/>
        <w:rPr>
          <w:b/>
          <w:sz w:val="28"/>
          <w:szCs w:val="28"/>
          <w:lang w:val="en-US"/>
        </w:rPr>
      </w:pPr>
      <w:r w:rsidRPr="00DD49EC">
        <w:rPr>
          <w:b/>
          <w:sz w:val="28"/>
          <w:szCs w:val="28"/>
          <w:lang w:val="en-US"/>
        </w:rPr>
        <w:t>Bachelor´s Degree Sustainable Chemical Engineer</w:t>
      </w:r>
    </w:p>
    <w:p w:rsidR="002815F0" w:rsidRPr="00DD49EC" w:rsidRDefault="002815F0" w:rsidP="002815F0">
      <w:pPr>
        <w:pStyle w:val="Default"/>
        <w:rPr>
          <w:lang w:val="en-US"/>
        </w:rPr>
      </w:pPr>
    </w:p>
    <w:p w:rsidR="002815F0" w:rsidRPr="00DD49EC" w:rsidRDefault="002815F0" w:rsidP="00C60657">
      <w:pPr>
        <w:pStyle w:val="Default"/>
        <w:rPr>
          <w:b/>
          <w:sz w:val="28"/>
          <w:szCs w:val="28"/>
          <w:lang w:val="en-US"/>
        </w:rPr>
      </w:pPr>
    </w:p>
    <w:p w:rsidR="00566529" w:rsidRPr="00DD49EC" w:rsidRDefault="00566529" w:rsidP="00566529">
      <w:pPr>
        <w:jc w:val="both"/>
        <w:rPr>
          <w:lang w:val="en-US"/>
        </w:rPr>
      </w:pPr>
    </w:p>
    <w:tbl>
      <w:tblPr>
        <w:tblStyle w:val="Tablaconcuadrcula"/>
        <w:tblW w:w="99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7371"/>
      </w:tblGrid>
      <w:tr w:rsidR="00566529" w:rsidRPr="00744926" w:rsidTr="00956E26">
        <w:tc>
          <w:tcPr>
            <w:tcW w:w="2552" w:type="dxa"/>
          </w:tcPr>
          <w:p w:rsidR="00566529" w:rsidRPr="00744926" w:rsidRDefault="00C60657" w:rsidP="00956E26">
            <w:pPr>
              <w:jc w:val="both"/>
              <w:rPr>
                <w:rFonts w:ascii="Times New Roman" w:hAnsi="Times New Roman" w:cs="Times New Roman"/>
                <w:b/>
                <w:sz w:val="24"/>
                <w:szCs w:val="24"/>
              </w:rPr>
            </w:pPr>
            <w:proofErr w:type="spellStart"/>
            <w:r w:rsidRPr="00744926">
              <w:rPr>
                <w:rFonts w:ascii="Times New Roman" w:hAnsi="Times New Roman" w:cs="Times New Roman"/>
                <w:b/>
                <w:bCs/>
                <w:sz w:val="24"/>
                <w:szCs w:val="24"/>
              </w:rPr>
              <w:t>Career</w:t>
            </w:r>
            <w:proofErr w:type="spellEnd"/>
            <w:r w:rsidRPr="00744926">
              <w:rPr>
                <w:rFonts w:ascii="Times New Roman" w:hAnsi="Times New Roman" w:cs="Times New Roman"/>
                <w:b/>
                <w:bCs/>
                <w:sz w:val="24"/>
                <w:szCs w:val="24"/>
              </w:rPr>
              <w:t xml:space="preserve"> </w:t>
            </w:r>
            <w:proofErr w:type="spellStart"/>
            <w:r w:rsidRPr="00744926">
              <w:rPr>
                <w:rFonts w:ascii="Times New Roman" w:hAnsi="Times New Roman" w:cs="Times New Roman"/>
                <w:b/>
                <w:bCs/>
                <w:sz w:val="24"/>
                <w:szCs w:val="24"/>
              </w:rPr>
              <w:t>Summary</w:t>
            </w:r>
            <w:proofErr w:type="spellEnd"/>
          </w:p>
        </w:tc>
        <w:tc>
          <w:tcPr>
            <w:tcW w:w="7371" w:type="dxa"/>
          </w:tcPr>
          <w:p w:rsidR="00566529" w:rsidRPr="00744926" w:rsidRDefault="00566529" w:rsidP="00956E26">
            <w:pPr>
              <w:jc w:val="both"/>
              <w:rPr>
                <w:rFonts w:ascii="Times New Roman" w:hAnsi="Times New Roman" w:cs="Times New Roman"/>
                <w:sz w:val="24"/>
                <w:szCs w:val="24"/>
              </w:rPr>
            </w:pPr>
          </w:p>
        </w:tc>
      </w:tr>
      <w:tr w:rsidR="00C60657" w:rsidRPr="00744926" w:rsidTr="00956E26">
        <w:tc>
          <w:tcPr>
            <w:tcW w:w="2552" w:type="dxa"/>
          </w:tcPr>
          <w:p w:rsidR="00C60657" w:rsidRPr="00744926" w:rsidRDefault="00C60657" w:rsidP="00956E26">
            <w:pPr>
              <w:jc w:val="both"/>
              <w:rPr>
                <w:rFonts w:ascii="Times New Roman" w:hAnsi="Times New Roman" w:cs="Times New Roman"/>
                <w:b/>
                <w:sz w:val="24"/>
                <w:szCs w:val="24"/>
              </w:rPr>
            </w:pPr>
          </w:p>
        </w:tc>
        <w:tc>
          <w:tcPr>
            <w:tcW w:w="7371" w:type="dxa"/>
          </w:tcPr>
          <w:p w:rsidR="00C60657" w:rsidRPr="00744926" w:rsidRDefault="00C60657" w:rsidP="00441708">
            <w:pPr>
              <w:pStyle w:val="Default"/>
            </w:pPr>
            <w:r w:rsidRPr="00DD49EC">
              <w:rPr>
                <w:lang w:val="en-US"/>
              </w:rPr>
              <w:t>Sustainable Chemical Engineer with experience in teaching, professional</w:t>
            </w:r>
            <w:r w:rsidR="003F5942" w:rsidRPr="00DD49EC">
              <w:rPr>
                <w:lang w:val="en-US"/>
              </w:rPr>
              <w:t>,</w:t>
            </w:r>
            <w:r w:rsidRPr="00DD49EC">
              <w:rPr>
                <w:lang w:val="en-US"/>
              </w:rPr>
              <w:t xml:space="preserve"> service </w:t>
            </w:r>
            <w:r w:rsidR="003F5942" w:rsidRPr="00DD49EC">
              <w:rPr>
                <w:lang w:val="en-US"/>
              </w:rPr>
              <w:t>performed in an engineering company</w:t>
            </w:r>
            <w:r w:rsidRPr="00DD49EC">
              <w:rPr>
                <w:lang w:val="en-US"/>
              </w:rPr>
              <w:t xml:space="preserve"> as a project engineer for the pharmaceutical</w:t>
            </w:r>
            <w:r w:rsidR="003F5942" w:rsidRPr="00DD49EC">
              <w:rPr>
                <w:lang w:val="en-US"/>
              </w:rPr>
              <w:t xml:space="preserve"> (Procter &amp; Gamble)</w:t>
            </w:r>
            <w:r w:rsidRPr="00DD49EC">
              <w:rPr>
                <w:lang w:val="en-US"/>
              </w:rPr>
              <w:t xml:space="preserve"> and chemical industry. </w:t>
            </w:r>
            <w:proofErr w:type="spellStart"/>
            <w:r w:rsidRPr="00744926">
              <w:t>Experience</w:t>
            </w:r>
            <w:proofErr w:type="spellEnd"/>
            <w:r w:rsidRPr="00744926">
              <w:t xml:space="preserve"> in </w:t>
            </w:r>
            <w:proofErr w:type="spellStart"/>
            <w:r w:rsidRPr="00744926">
              <w:t>galvanic</w:t>
            </w:r>
            <w:proofErr w:type="spellEnd"/>
            <w:r w:rsidRPr="00744926">
              <w:t xml:space="preserve"> </w:t>
            </w:r>
            <w:proofErr w:type="spellStart"/>
            <w:r w:rsidRPr="00744926">
              <w:t>processes</w:t>
            </w:r>
            <w:proofErr w:type="spellEnd"/>
            <w:r w:rsidRPr="00744926">
              <w:t xml:space="preserve"> and </w:t>
            </w:r>
            <w:proofErr w:type="spellStart"/>
            <w:r w:rsidRPr="00744926">
              <w:t>wastewater</w:t>
            </w:r>
            <w:proofErr w:type="spellEnd"/>
            <w:r w:rsidRPr="00744926">
              <w:t xml:space="preserve"> </w:t>
            </w:r>
            <w:proofErr w:type="spellStart"/>
            <w:r w:rsidRPr="00744926">
              <w:t>treatment</w:t>
            </w:r>
            <w:proofErr w:type="spellEnd"/>
            <w:r w:rsidRPr="00744926">
              <w:t xml:space="preserve">. </w:t>
            </w:r>
          </w:p>
        </w:tc>
      </w:tr>
      <w:tr w:rsidR="00C60657" w:rsidRPr="00744926" w:rsidTr="00956E26">
        <w:tc>
          <w:tcPr>
            <w:tcW w:w="2552" w:type="dxa"/>
          </w:tcPr>
          <w:p w:rsidR="00C60657" w:rsidRPr="00744926" w:rsidRDefault="00C60657" w:rsidP="00956E26">
            <w:pPr>
              <w:jc w:val="both"/>
              <w:rPr>
                <w:rFonts w:ascii="Times New Roman" w:hAnsi="Times New Roman" w:cs="Times New Roman"/>
                <w:b/>
                <w:sz w:val="24"/>
                <w:szCs w:val="24"/>
              </w:rPr>
            </w:pPr>
          </w:p>
        </w:tc>
        <w:tc>
          <w:tcPr>
            <w:tcW w:w="7371" w:type="dxa"/>
          </w:tcPr>
          <w:p w:rsidR="00C60657" w:rsidRPr="00744926" w:rsidRDefault="00C60657" w:rsidP="00956E26">
            <w:pPr>
              <w:jc w:val="both"/>
              <w:rPr>
                <w:rFonts w:ascii="Times New Roman" w:hAnsi="Times New Roman" w:cs="Times New Roman"/>
                <w:sz w:val="24"/>
                <w:szCs w:val="24"/>
              </w:rPr>
            </w:pPr>
          </w:p>
        </w:tc>
      </w:tr>
      <w:tr w:rsidR="00C60657" w:rsidRPr="00744926" w:rsidTr="00956E26">
        <w:tc>
          <w:tcPr>
            <w:tcW w:w="2552" w:type="dxa"/>
          </w:tcPr>
          <w:p w:rsidR="00C60657" w:rsidRPr="00744926" w:rsidRDefault="00E3257F" w:rsidP="00956E26">
            <w:pPr>
              <w:jc w:val="both"/>
              <w:rPr>
                <w:rFonts w:ascii="Times New Roman" w:hAnsi="Times New Roman" w:cs="Times New Roman"/>
                <w:b/>
                <w:sz w:val="24"/>
                <w:szCs w:val="24"/>
              </w:rPr>
            </w:pPr>
            <w:proofErr w:type="spellStart"/>
            <w:r>
              <w:rPr>
                <w:rFonts w:ascii="Times New Roman" w:hAnsi="Times New Roman" w:cs="Times New Roman"/>
                <w:b/>
                <w:sz w:val="24"/>
                <w:szCs w:val="24"/>
              </w:rPr>
              <w:t>Academic</w:t>
            </w:r>
            <w:proofErr w:type="spellEnd"/>
            <w:r>
              <w:rPr>
                <w:rFonts w:ascii="Times New Roman" w:hAnsi="Times New Roman" w:cs="Times New Roman"/>
                <w:b/>
                <w:sz w:val="24"/>
                <w:szCs w:val="24"/>
              </w:rPr>
              <w:t xml:space="preserve"> Training</w:t>
            </w:r>
          </w:p>
        </w:tc>
        <w:tc>
          <w:tcPr>
            <w:tcW w:w="7371" w:type="dxa"/>
          </w:tcPr>
          <w:p w:rsidR="00C60657" w:rsidRPr="00744926" w:rsidRDefault="00C60657" w:rsidP="00956E26">
            <w:pPr>
              <w:jc w:val="both"/>
              <w:rPr>
                <w:rFonts w:ascii="Times New Roman" w:hAnsi="Times New Roman" w:cs="Times New Roman"/>
                <w:sz w:val="24"/>
                <w:szCs w:val="24"/>
              </w:rPr>
            </w:pPr>
          </w:p>
        </w:tc>
      </w:tr>
      <w:tr w:rsidR="00C60657" w:rsidRPr="00E3257F" w:rsidTr="00956E26">
        <w:tc>
          <w:tcPr>
            <w:tcW w:w="2552" w:type="dxa"/>
          </w:tcPr>
          <w:p w:rsidR="00C60657" w:rsidRPr="00744926" w:rsidRDefault="00C60657" w:rsidP="00956E26">
            <w:pPr>
              <w:jc w:val="both"/>
              <w:rPr>
                <w:rFonts w:ascii="Times New Roman" w:hAnsi="Times New Roman" w:cs="Times New Roman"/>
                <w:b/>
                <w:sz w:val="24"/>
                <w:szCs w:val="24"/>
              </w:rPr>
            </w:pPr>
          </w:p>
        </w:tc>
        <w:tc>
          <w:tcPr>
            <w:tcW w:w="7371" w:type="dxa"/>
          </w:tcPr>
          <w:p w:rsidR="00CD28B8" w:rsidRPr="00744926" w:rsidRDefault="00CD28B8" w:rsidP="00CD28B8">
            <w:pPr>
              <w:suppressAutoHyphens/>
              <w:jc w:val="both"/>
              <w:rPr>
                <w:rFonts w:ascii="Times New Roman" w:hAnsi="Times New Roman" w:cs="Times New Roman"/>
                <w:sz w:val="24"/>
                <w:szCs w:val="24"/>
              </w:rPr>
            </w:pPr>
          </w:p>
          <w:p w:rsidR="00CD28B8" w:rsidRPr="00CD28B8" w:rsidRDefault="00CD28B8" w:rsidP="00CD28B8">
            <w:pPr>
              <w:autoSpaceDE w:val="0"/>
              <w:autoSpaceDN w:val="0"/>
              <w:adjustRightInd w:val="0"/>
              <w:rPr>
                <w:rFonts w:ascii="Times New Roman" w:hAnsi="Times New Roman" w:cs="Times New Roman"/>
                <w:color w:val="000000"/>
                <w:sz w:val="24"/>
                <w:szCs w:val="24"/>
                <w:lang w:val="es-MX"/>
              </w:rPr>
            </w:pPr>
          </w:p>
          <w:tbl>
            <w:tblPr>
              <w:tblW w:w="0" w:type="auto"/>
              <w:tblBorders>
                <w:top w:val="nil"/>
                <w:left w:val="nil"/>
                <w:bottom w:val="nil"/>
                <w:right w:val="nil"/>
              </w:tblBorders>
              <w:tblLook w:val="0000"/>
            </w:tblPr>
            <w:tblGrid>
              <w:gridCol w:w="7155"/>
            </w:tblGrid>
            <w:tr w:rsidR="00CD28B8" w:rsidRPr="00E3257F">
              <w:trPr>
                <w:trHeight w:val="1540"/>
              </w:trPr>
              <w:tc>
                <w:tcPr>
                  <w:tcW w:w="0" w:type="auto"/>
                </w:tcPr>
                <w:p w:rsidR="00CD28B8" w:rsidRPr="00744926" w:rsidRDefault="00CD28B8" w:rsidP="00CD28B8">
                  <w:pPr>
                    <w:autoSpaceDE w:val="0"/>
                    <w:autoSpaceDN w:val="0"/>
                    <w:adjustRightInd w:val="0"/>
                    <w:spacing w:after="0" w:line="240" w:lineRule="auto"/>
                    <w:rPr>
                      <w:rFonts w:ascii="Times New Roman" w:hAnsi="Times New Roman" w:cs="Times New Roman"/>
                      <w:sz w:val="24"/>
                      <w:szCs w:val="24"/>
                      <w:lang w:val="es-MX"/>
                    </w:rPr>
                  </w:pPr>
                  <w:r w:rsidRPr="00CD28B8">
                    <w:rPr>
                      <w:rFonts w:ascii="Times New Roman" w:hAnsi="Times New Roman" w:cs="Times New Roman"/>
                      <w:color w:val="000000"/>
                      <w:sz w:val="24"/>
                      <w:szCs w:val="24"/>
                      <w:lang w:val="es-MX"/>
                    </w:rPr>
                    <w:t xml:space="preserve">Universidad de Guanajuato, División de Ciencias e Ingenierías, Campus León.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Degree in Sustainable Chemical Engineer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Areas: Process engineering, environmental engineering and polymers.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UG research summer in simulation.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Molecular simulation workshop taught in capital Guanajuato, from August 21th to August 25th. Molecular simulation </w:t>
                  </w:r>
                  <w:proofErr w:type="spellStart"/>
                  <w:r w:rsidRPr="00DD49EC">
                    <w:rPr>
                      <w:rFonts w:ascii="Times New Roman" w:hAnsi="Times New Roman" w:cs="Times New Roman"/>
                      <w:color w:val="000000"/>
                      <w:sz w:val="24"/>
                      <w:szCs w:val="24"/>
                      <w:lang w:val="en-US"/>
                    </w:rPr>
                    <w:t>Simposium</w:t>
                  </w:r>
                  <w:proofErr w:type="spellEnd"/>
                  <w:r w:rsidRPr="00DD49EC">
                    <w:rPr>
                      <w:rFonts w:ascii="Times New Roman" w:hAnsi="Times New Roman" w:cs="Times New Roman"/>
                      <w:color w:val="000000"/>
                      <w:sz w:val="24"/>
                      <w:szCs w:val="24"/>
                      <w:lang w:val="en-US"/>
                    </w:rPr>
                    <w:t xml:space="preserve"> taught in Mexico City, December 2015.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Course of implementation of the 5's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r w:rsidRPr="00DD49EC">
                    <w:rPr>
                      <w:rFonts w:ascii="Times New Roman" w:hAnsi="Times New Roman" w:cs="Times New Roman"/>
                      <w:color w:val="000000"/>
                      <w:sz w:val="24"/>
                      <w:szCs w:val="24"/>
                      <w:lang w:val="en-US"/>
                    </w:rPr>
                    <w:t xml:space="preserve">Course on the safe handling of chemical substances </w:t>
                  </w:r>
                </w:p>
                <w:p w:rsidR="00CD28B8" w:rsidRPr="00DD49EC" w:rsidRDefault="00CD28B8" w:rsidP="00CD28B8">
                  <w:pPr>
                    <w:autoSpaceDE w:val="0"/>
                    <w:autoSpaceDN w:val="0"/>
                    <w:adjustRightInd w:val="0"/>
                    <w:spacing w:after="0" w:line="240" w:lineRule="auto"/>
                    <w:rPr>
                      <w:rFonts w:ascii="Times New Roman" w:hAnsi="Times New Roman" w:cs="Times New Roman"/>
                      <w:color w:val="000000"/>
                      <w:sz w:val="24"/>
                      <w:szCs w:val="24"/>
                      <w:lang w:val="en-US"/>
                    </w:rPr>
                  </w:pPr>
                </w:p>
              </w:tc>
            </w:tr>
          </w:tbl>
          <w:p w:rsidR="00C60657" w:rsidRPr="00DD49EC" w:rsidRDefault="00C60657" w:rsidP="00DB7112">
            <w:pPr>
              <w:suppressAutoHyphens/>
              <w:jc w:val="both"/>
              <w:rPr>
                <w:rFonts w:ascii="Times New Roman" w:hAnsi="Times New Roman" w:cs="Times New Roman"/>
                <w:sz w:val="24"/>
                <w:szCs w:val="24"/>
                <w:lang w:val="en-US"/>
              </w:rPr>
            </w:pPr>
          </w:p>
        </w:tc>
      </w:tr>
      <w:tr w:rsidR="00C60657" w:rsidRPr="00744926" w:rsidTr="00956E26">
        <w:tc>
          <w:tcPr>
            <w:tcW w:w="2552" w:type="dxa"/>
          </w:tcPr>
          <w:p w:rsidR="00DB7112" w:rsidRPr="00DD49EC" w:rsidRDefault="00DB7112" w:rsidP="00DB7112">
            <w:pPr>
              <w:pStyle w:val="Default"/>
              <w:rPr>
                <w:lang w:val="en-US"/>
              </w:rPr>
            </w:pPr>
          </w:p>
          <w:tbl>
            <w:tblPr>
              <w:tblW w:w="0" w:type="auto"/>
              <w:tblBorders>
                <w:top w:val="nil"/>
                <w:left w:val="nil"/>
                <w:bottom w:val="nil"/>
                <w:right w:val="nil"/>
              </w:tblBorders>
              <w:tblLook w:val="0000"/>
            </w:tblPr>
            <w:tblGrid>
              <w:gridCol w:w="1964"/>
            </w:tblGrid>
            <w:tr w:rsidR="00DB7112" w:rsidRPr="00744926">
              <w:trPr>
                <w:trHeight w:val="107"/>
              </w:trPr>
              <w:tc>
                <w:tcPr>
                  <w:tcW w:w="0" w:type="auto"/>
                </w:tcPr>
                <w:p w:rsidR="00DB7112" w:rsidRPr="00744926" w:rsidRDefault="00DB7112">
                  <w:pPr>
                    <w:pStyle w:val="Default"/>
                  </w:pPr>
                  <w:r w:rsidRPr="00DD49EC">
                    <w:rPr>
                      <w:lang w:val="en-US"/>
                    </w:rPr>
                    <w:t xml:space="preserve"> </w:t>
                  </w:r>
                  <w:proofErr w:type="spellStart"/>
                  <w:r w:rsidRPr="00744926">
                    <w:rPr>
                      <w:b/>
                      <w:bCs/>
                    </w:rPr>
                    <w:t>Languages</w:t>
                  </w:r>
                  <w:proofErr w:type="spellEnd"/>
                  <w:r w:rsidRPr="00744926">
                    <w:rPr>
                      <w:b/>
                      <w:bCs/>
                    </w:rPr>
                    <w:t xml:space="preserve"> </w:t>
                  </w:r>
                  <w:proofErr w:type="spellStart"/>
                  <w:r w:rsidRPr="00744926">
                    <w:rPr>
                      <w:b/>
                      <w:bCs/>
                    </w:rPr>
                    <w:t>skills</w:t>
                  </w:r>
                  <w:proofErr w:type="spellEnd"/>
                  <w:r w:rsidRPr="00744926">
                    <w:rPr>
                      <w:b/>
                      <w:bCs/>
                    </w:rPr>
                    <w:t xml:space="preserve"> </w:t>
                  </w:r>
                </w:p>
              </w:tc>
            </w:tr>
          </w:tbl>
          <w:p w:rsidR="00C60657" w:rsidRPr="00744926" w:rsidRDefault="00C60657" w:rsidP="00956E26">
            <w:pPr>
              <w:jc w:val="both"/>
              <w:rPr>
                <w:rFonts w:ascii="Times New Roman" w:hAnsi="Times New Roman" w:cs="Times New Roman"/>
                <w:b/>
                <w:sz w:val="24"/>
                <w:szCs w:val="24"/>
              </w:rPr>
            </w:pPr>
          </w:p>
        </w:tc>
        <w:tc>
          <w:tcPr>
            <w:tcW w:w="7371" w:type="dxa"/>
          </w:tcPr>
          <w:p w:rsidR="00C60657" w:rsidRPr="00744926" w:rsidRDefault="00C60657" w:rsidP="00956E26">
            <w:pPr>
              <w:jc w:val="both"/>
              <w:rPr>
                <w:rFonts w:ascii="Times New Roman" w:hAnsi="Times New Roman" w:cs="Times New Roman"/>
                <w:sz w:val="24"/>
                <w:szCs w:val="24"/>
              </w:rPr>
            </w:pPr>
          </w:p>
        </w:tc>
      </w:tr>
      <w:tr w:rsidR="00C60657" w:rsidRPr="00744926" w:rsidTr="00956E26">
        <w:tc>
          <w:tcPr>
            <w:tcW w:w="2552" w:type="dxa"/>
          </w:tcPr>
          <w:p w:rsidR="00C60657" w:rsidRPr="00744926" w:rsidRDefault="00C60657" w:rsidP="00956E26">
            <w:pPr>
              <w:jc w:val="both"/>
              <w:rPr>
                <w:rFonts w:ascii="Times New Roman" w:hAnsi="Times New Roman" w:cs="Times New Roman"/>
                <w:b/>
                <w:sz w:val="24"/>
                <w:szCs w:val="24"/>
              </w:rPr>
            </w:pPr>
          </w:p>
        </w:tc>
        <w:tc>
          <w:tcPr>
            <w:tcW w:w="7371" w:type="dxa"/>
          </w:tcPr>
          <w:p w:rsidR="00C60657" w:rsidRPr="00744926" w:rsidRDefault="00DB7112" w:rsidP="00566529">
            <w:pPr>
              <w:numPr>
                <w:ilvl w:val="0"/>
                <w:numId w:val="2"/>
              </w:numPr>
              <w:suppressAutoHyphens/>
              <w:jc w:val="both"/>
              <w:rPr>
                <w:rFonts w:ascii="Times New Roman" w:hAnsi="Times New Roman" w:cs="Times New Roman"/>
                <w:sz w:val="24"/>
                <w:szCs w:val="24"/>
              </w:rPr>
            </w:pPr>
            <w:proofErr w:type="spellStart"/>
            <w:r w:rsidRPr="00744926">
              <w:rPr>
                <w:rFonts w:ascii="Times New Roman" w:hAnsi="Times New Roman" w:cs="Times New Roman"/>
                <w:sz w:val="24"/>
                <w:szCs w:val="24"/>
              </w:rPr>
              <w:t>Native</w:t>
            </w:r>
            <w:proofErr w:type="spellEnd"/>
            <w:r w:rsidRPr="00744926">
              <w:rPr>
                <w:rFonts w:ascii="Times New Roman" w:hAnsi="Times New Roman" w:cs="Times New Roman"/>
                <w:sz w:val="24"/>
                <w:szCs w:val="24"/>
              </w:rPr>
              <w:t xml:space="preserve"> </w:t>
            </w:r>
            <w:proofErr w:type="spellStart"/>
            <w:r w:rsidRPr="00744926">
              <w:rPr>
                <w:rFonts w:ascii="Times New Roman" w:hAnsi="Times New Roman" w:cs="Times New Roman"/>
                <w:sz w:val="24"/>
                <w:szCs w:val="24"/>
              </w:rPr>
              <w:t>Spanish</w:t>
            </w:r>
            <w:proofErr w:type="spellEnd"/>
          </w:p>
          <w:p w:rsidR="00C60657" w:rsidRPr="00744926" w:rsidRDefault="00DB7112" w:rsidP="00566529">
            <w:pPr>
              <w:numPr>
                <w:ilvl w:val="0"/>
                <w:numId w:val="2"/>
              </w:numPr>
              <w:suppressAutoHyphens/>
              <w:jc w:val="both"/>
              <w:rPr>
                <w:rFonts w:ascii="Times New Roman" w:hAnsi="Times New Roman" w:cs="Times New Roman"/>
                <w:sz w:val="24"/>
                <w:szCs w:val="24"/>
              </w:rPr>
            </w:pPr>
            <w:proofErr w:type="spellStart"/>
            <w:r w:rsidRPr="00744926">
              <w:rPr>
                <w:rFonts w:ascii="Times New Roman" w:hAnsi="Times New Roman" w:cs="Times New Roman"/>
                <w:sz w:val="24"/>
                <w:szCs w:val="24"/>
              </w:rPr>
              <w:t>Enlish</w:t>
            </w:r>
            <w:proofErr w:type="spellEnd"/>
            <w:r w:rsidRPr="00744926">
              <w:rPr>
                <w:rFonts w:ascii="Times New Roman" w:hAnsi="Times New Roman" w:cs="Times New Roman"/>
                <w:sz w:val="24"/>
                <w:szCs w:val="24"/>
              </w:rPr>
              <w:t xml:space="preserve"> (</w:t>
            </w:r>
            <w:proofErr w:type="spellStart"/>
            <w:r w:rsidRPr="00744926">
              <w:rPr>
                <w:rFonts w:ascii="Times New Roman" w:hAnsi="Times New Roman" w:cs="Times New Roman"/>
                <w:sz w:val="24"/>
                <w:szCs w:val="24"/>
              </w:rPr>
              <w:t>Intermediate</w:t>
            </w:r>
            <w:proofErr w:type="spellEnd"/>
            <w:r w:rsidRPr="00744926">
              <w:rPr>
                <w:rFonts w:ascii="Times New Roman" w:hAnsi="Times New Roman" w:cs="Times New Roman"/>
                <w:sz w:val="24"/>
                <w:szCs w:val="24"/>
              </w:rPr>
              <w:t>)</w:t>
            </w:r>
          </w:p>
          <w:p w:rsidR="00C60657" w:rsidRPr="00744926" w:rsidRDefault="00C60657" w:rsidP="00956E26">
            <w:pPr>
              <w:suppressAutoHyphens/>
              <w:ind w:left="720"/>
              <w:jc w:val="both"/>
              <w:rPr>
                <w:rFonts w:ascii="Times New Roman" w:hAnsi="Times New Roman" w:cs="Times New Roman"/>
                <w:sz w:val="24"/>
                <w:szCs w:val="24"/>
              </w:rPr>
            </w:pPr>
          </w:p>
        </w:tc>
      </w:tr>
      <w:tr w:rsidR="00DB7112" w:rsidRPr="00744926" w:rsidTr="00441708">
        <w:tc>
          <w:tcPr>
            <w:tcW w:w="2552" w:type="dxa"/>
          </w:tcPr>
          <w:p w:rsidR="00DB7112" w:rsidRPr="00744926" w:rsidRDefault="00DB7112" w:rsidP="00441708">
            <w:pPr>
              <w:pStyle w:val="Default"/>
            </w:pPr>
          </w:p>
          <w:tbl>
            <w:tblPr>
              <w:tblW w:w="0" w:type="auto"/>
              <w:tblBorders>
                <w:top w:val="nil"/>
                <w:left w:val="nil"/>
                <w:bottom w:val="nil"/>
                <w:right w:val="nil"/>
              </w:tblBorders>
              <w:tblLook w:val="0000"/>
            </w:tblPr>
            <w:tblGrid>
              <w:gridCol w:w="1110"/>
            </w:tblGrid>
            <w:tr w:rsidR="00DB7112" w:rsidRPr="00744926" w:rsidTr="00441708">
              <w:trPr>
                <w:trHeight w:val="107"/>
              </w:trPr>
              <w:tc>
                <w:tcPr>
                  <w:tcW w:w="0" w:type="auto"/>
                </w:tcPr>
                <w:p w:rsidR="00DB7112" w:rsidRPr="00744926" w:rsidRDefault="00DB7112" w:rsidP="00441708">
                  <w:pPr>
                    <w:pStyle w:val="Default"/>
                  </w:pPr>
                  <w:r w:rsidRPr="00744926">
                    <w:t xml:space="preserve"> </w:t>
                  </w:r>
                  <w:r w:rsidRPr="00744926">
                    <w:rPr>
                      <w:b/>
                      <w:bCs/>
                    </w:rPr>
                    <w:t xml:space="preserve">IT </w:t>
                  </w:r>
                  <w:proofErr w:type="spellStart"/>
                  <w:r w:rsidRPr="00744926">
                    <w:rPr>
                      <w:b/>
                      <w:bCs/>
                    </w:rPr>
                    <w:t>skills</w:t>
                  </w:r>
                  <w:proofErr w:type="spellEnd"/>
                  <w:r w:rsidRPr="00744926">
                    <w:rPr>
                      <w:b/>
                      <w:bCs/>
                    </w:rPr>
                    <w:t xml:space="preserve"> </w:t>
                  </w:r>
                </w:p>
              </w:tc>
            </w:tr>
          </w:tbl>
          <w:p w:rsidR="00DB7112" w:rsidRPr="00744926" w:rsidRDefault="00DB7112" w:rsidP="00441708">
            <w:pPr>
              <w:jc w:val="both"/>
              <w:rPr>
                <w:rFonts w:ascii="Times New Roman" w:hAnsi="Times New Roman" w:cs="Times New Roman"/>
                <w:b/>
                <w:sz w:val="24"/>
                <w:szCs w:val="24"/>
              </w:rPr>
            </w:pPr>
          </w:p>
        </w:tc>
        <w:tc>
          <w:tcPr>
            <w:tcW w:w="7371" w:type="dxa"/>
          </w:tcPr>
          <w:p w:rsidR="00DB7112" w:rsidRPr="00744926" w:rsidRDefault="00DB7112" w:rsidP="00441708">
            <w:pPr>
              <w:jc w:val="both"/>
              <w:rPr>
                <w:rFonts w:ascii="Times New Roman" w:hAnsi="Times New Roman" w:cs="Times New Roman"/>
                <w:sz w:val="24"/>
                <w:szCs w:val="24"/>
              </w:rPr>
            </w:pPr>
          </w:p>
        </w:tc>
      </w:tr>
      <w:tr w:rsidR="00DB7112" w:rsidRPr="00E3257F" w:rsidTr="00441708">
        <w:tc>
          <w:tcPr>
            <w:tcW w:w="2552" w:type="dxa"/>
          </w:tcPr>
          <w:p w:rsidR="00DB7112" w:rsidRPr="00744926" w:rsidRDefault="00DB7112" w:rsidP="00441708">
            <w:pPr>
              <w:jc w:val="both"/>
              <w:rPr>
                <w:rFonts w:ascii="Times New Roman" w:hAnsi="Times New Roman" w:cs="Times New Roman"/>
                <w:b/>
                <w:sz w:val="24"/>
                <w:szCs w:val="24"/>
              </w:rPr>
            </w:pPr>
          </w:p>
        </w:tc>
        <w:tc>
          <w:tcPr>
            <w:tcW w:w="7371" w:type="dxa"/>
          </w:tcPr>
          <w:p w:rsidR="00DB7112" w:rsidRPr="00744926" w:rsidRDefault="00DB7112" w:rsidP="00DB7112">
            <w:pPr>
              <w:pStyle w:val="Default"/>
            </w:pPr>
          </w:p>
          <w:tbl>
            <w:tblPr>
              <w:tblW w:w="0" w:type="auto"/>
              <w:tblBorders>
                <w:top w:val="nil"/>
                <w:left w:val="nil"/>
                <w:bottom w:val="nil"/>
                <w:right w:val="nil"/>
              </w:tblBorders>
              <w:tblLook w:val="0000"/>
            </w:tblPr>
            <w:tblGrid>
              <w:gridCol w:w="6456"/>
            </w:tblGrid>
            <w:tr w:rsidR="00DB7112" w:rsidRPr="00E3257F">
              <w:trPr>
                <w:trHeight w:val="109"/>
              </w:trPr>
              <w:tc>
                <w:tcPr>
                  <w:tcW w:w="0" w:type="auto"/>
                </w:tcPr>
                <w:p w:rsidR="00DB7112" w:rsidRPr="00744926" w:rsidRDefault="00DB7112">
                  <w:pPr>
                    <w:pStyle w:val="Default"/>
                    <w:rPr>
                      <w:color w:val="auto"/>
                    </w:rPr>
                  </w:pPr>
                  <w:r w:rsidRPr="00744926">
                    <w:t xml:space="preserve"> </w:t>
                  </w:r>
                </w:p>
                <w:p w:rsidR="00DB7112" w:rsidRPr="00DD49EC" w:rsidRDefault="00DB7112">
                  <w:pPr>
                    <w:pStyle w:val="Default"/>
                    <w:rPr>
                      <w:lang w:val="en-US"/>
                    </w:rPr>
                  </w:pPr>
                  <w:r w:rsidRPr="00DD49EC">
                    <w:rPr>
                      <w:lang w:val="en-US"/>
                    </w:rPr>
                    <w:t xml:space="preserve">Microsoft Word, Excel, PowerPoint, Visio, </w:t>
                  </w:r>
                  <w:proofErr w:type="spellStart"/>
                  <w:r w:rsidRPr="00DD49EC">
                    <w:rPr>
                      <w:lang w:val="en-US"/>
                    </w:rPr>
                    <w:t>Autocad</w:t>
                  </w:r>
                  <w:proofErr w:type="spellEnd"/>
                  <w:r w:rsidRPr="00DD49EC">
                    <w:rPr>
                      <w:lang w:val="en-US"/>
                    </w:rPr>
                    <w:t xml:space="preserve">, </w:t>
                  </w:r>
                  <w:proofErr w:type="spellStart"/>
                  <w:r w:rsidRPr="00DD49EC">
                    <w:rPr>
                      <w:lang w:val="en-US"/>
                    </w:rPr>
                    <w:t>AspenPlus</w:t>
                  </w:r>
                  <w:proofErr w:type="spellEnd"/>
                  <w:r w:rsidRPr="00DD49EC">
                    <w:rPr>
                      <w:lang w:val="en-US"/>
                    </w:rPr>
                    <w:t xml:space="preserve">. </w:t>
                  </w:r>
                </w:p>
                <w:p w:rsidR="00DB7112" w:rsidRPr="00DD49EC" w:rsidRDefault="00DB7112">
                  <w:pPr>
                    <w:pStyle w:val="Default"/>
                    <w:rPr>
                      <w:lang w:val="en-US"/>
                    </w:rPr>
                  </w:pPr>
                </w:p>
              </w:tc>
            </w:tr>
          </w:tbl>
          <w:p w:rsidR="00DB7112" w:rsidRPr="00DD49EC" w:rsidRDefault="00DB7112" w:rsidP="00DB7112">
            <w:pPr>
              <w:suppressAutoHyphens/>
              <w:jc w:val="both"/>
              <w:rPr>
                <w:rFonts w:ascii="Times New Roman" w:hAnsi="Times New Roman" w:cs="Times New Roman"/>
                <w:sz w:val="24"/>
                <w:szCs w:val="24"/>
                <w:lang w:val="en-US"/>
              </w:rPr>
            </w:pPr>
          </w:p>
          <w:p w:rsidR="00DB7112" w:rsidRPr="00DD49EC" w:rsidRDefault="00DB7112" w:rsidP="00441708">
            <w:pPr>
              <w:suppressAutoHyphens/>
              <w:ind w:left="720"/>
              <w:jc w:val="both"/>
              <w:rPr>
                <w:rFonts w:ascii="Times New Roman" w:hAnsi="Times New Roman" w:cs="Times New Roman"/>
                <w:sz w:val="24"/>
                <w:szCs w:val="24"/>
                <w:lang w:val="en-US"/>
              </w:rPr>
            </w:pPr>
          </w:p>
        </w:tc>
      </w:tr>
      <w:tr w:rsidR="00C60657" w:rsidRPr="00E3257F" w:rsidTr="00956E26">
        <w:tc>
          <w:tcPr>
            <w:tcW w:w="2552" w:type="dxa"/>
          </w:tcPr>
          <w:p w:rsidR="00C60657" w:rsidRPr="00DD49EC" w:rsidRDefault="00C60657" w:rsidP="00956E26">
            <w:pPr>
              <w:jc w:val="both"/>
              <w:rPr>
                <w:rFonts w:ascii="Times New Roman" w:hAnsi="Times New Roman" w:cs="Times New Roman"/>
                <w:b/>
                <w:sz w:val="24"/>
                <w:szCs w:val="24"/>
                <w:lang w:val="en-US"/>
              </w:rPr>
            </w:pPr>
          </w:p>
        </w:tc>
        <w:tc>
          <w:tcPr>
            <w:tcW w:w="7371" w:type="dxa"/>
          </w:tcPr>
          <w:p w:rsidR="00C60657" w:rsidRPr="00DD49EC" w:rsidRDefault="00C60657" w:rsidP="00956E26">
            <w:pPr>
              <w:jc w:val="both"/>
              <w:rPr>
                <w:rFonts w:ascii="Times New Roman" w:hAnsi="Times New Roman" w:cs="Times New Roman"/>
                <w:sz w:val="24"/>
                <w:szCs w:val="24"/>
                <w:lang w:val="en-US"/>
              </w:rPr>
            </w:pPr>
          </w:p>
        </w:tc>
      </w:tr>
      <w:tr w:rsidR="00C60657" w:rsidRPr="00744926" w:rsidTr="00956E26">
        <w:trPr>
          <w:gridAfter w:val="1"/>
          <w:wAfter w:w="7371" w:type="dxa"/>
        </w:trPr>
        <w:tc>
          <w:tcPr>
            <w:tcW w:w="2552" w:type="dxa"/>
          </w:tcPr>
          <w:p w:rsidR="00C60657" w:rsidRPr="00744926" w:rsidRDefault="00DB7112" w:rsidP="00956E26">
            <w:pPr>
              <w:jc w:val="both"/>
              <w:rPr>
                <w:rFonts w:ascii="Times New Roman" w:hAnsi="Times New Roman" w:cs="Times New Roman"/>
                <w:b/>
                <w:sz w:val="24"/>
                <w:szCs w:val="24"/>
              </w:rPr>
            </w:pPr>
            <w:proofErr w:type="spellStart"/>
            <w:r w:rsidRPr="00744926">
              <w:rPr>
                <w:rFonts w:ascii="Times New Roman" w:hAnsi="Times New Roman" w:cs="Times New Roman"/>
                <w:b/>
                <w:sz w:val="24"/>
                <w:szCs w:val="24"/>
              </w:rPr>
              <w:t>Work</w:t>
            </w:r>
            <w:proofErr w:type="spellEnd"/>
            <w:r w:rsidRPr="00744926">
              <w:rPr>
                <w:rFonts w:ascii="Times New Roman" w:hAnsi="Times New Roman" w:cs="Times New Roman"/>
                <w:b/>
                <w:sz w:val="24"/>
                <w:szCs w:val="24"/>
              </w:rPr>
              <w:t xml:space="preserve"> </w:t>
            </w:r>
            <w:proofErr w:type="spellStart"/>
            <w:r w:rsidRPr="00744926">
              <w:rPr>
                <w:rFonts w:ascii="Times New Roman" w:hAnsi="Times New Roman" w:cs="Times New Roman"/>
                <w:b/>
                <w:sz w:val="24"/>
                <w:szCs w:val="24"/>
              </w:rPr>
              <w:t>History</w:t>
            </w:r>
            <w:proofErr w:type="spellEnd"/>
            <w:r w:rsidR="00C60657" w:rsidRPr="00744926">
              <w:rPr>
                <w:rFonts w:ascii="Times New Roman" w:hAnsi="Times New Roman" w:cs="Times New Roman"/>
                <w:b/>
                <w:sz w:val="24"/>
                <w:szCs w:val="24"/>
              </w:rPr>
              <w:t xml:space="preserve"> </w:t>
            </w:r>
          </w:p>
        </w:tc>
      </w:tr>
      <w:tr w:rsidR="00C60657" w:rsidRPr="00E3257F" w:rsidTr="00956E26">
        <w:tc>
          <w:tcPr>
            <w:tcW w:w="2552" w:type="dxa"/>
          </w:tcPr>
          <w:p w:rsidR="00C60657" w:rsidRPr="00744926" w:rsidRDefault="00C60657" w:rsidP="00956E26">
            <w:pPr>
              <w:jc w:val="both"/>
              <w:rPr>
                <w:rFonts w:ascii="Times New Roman" w:hAnsi="Times New Roman" w:cs="Times New Roman"/>
                <w:b/>
                <w:sz w:val="24"/>
                <w:szCs w:val="24"/>
              </w:rPr>
            </w:pPr>
          </w:p>
        </w:tc>
        <w:tc>
          <w:tcPr>
            <w:tcW w:w="7371" w:type="dxa"/>
          </w:tcPr>
          <w:p w:rsidR="00363EDA" w:rsidRPr="00744926" w:rsidRDefault="00363EDA" w:rsidP="00956E26">
            <w:pPr>
              <w:jc w:val="both"/>
              <w:rPr>
                <w:rFonts w:ascii="Times New Roman" w:hAnsi="Times New Roman" w:cs="Times New Roman"/>
                <w:b/>
                <w:sz w:val="24"/>
                <w:szCs w:val="24"/>
              </w:rPr>
            </w:pPr>
          </w:p>
          <w:p w:rsidR="00363EDA" w:rsidRPr="00744926" w:rsidRDefault="00363EDA" w:rsidP="00363EDA">
            <w:pPr>
              <w:pStyle w:val="Default"/>
            </w:pPr>
          </w:p>
          <w:tbl>
            <w:tblPr>
              <w:tblW w:w="0" w:type="auto"/>
              <w:tblBorders>
                <w:top w:val="nil"/>
                <w:left w:val="nil"/>
                <w:bottom w:val="nil"/>
                <w:right w:val="nil"/>
              </w:tblBorders>
              <w:tblLook w:val="0000"/>
            </w:tblPr>
            <w:tblGrid>
              <w:gridCol w:w="7155"/>
            </w:tblGrid>
            <w:tr w:rsidR="00363EDA" w:rsidRPr="00E3257F">
              <w:trPr>
                <w:trHeight w:val="523"/>
              </w:trPr>
              <w:tc>
                <w:tcPr>
                  <w:tcW w:w="0" w:type="auto"/>
                </w:tcPr>
                <w:p w:rsidR="00363EDA" w:rsidRPr="00DD49EC" w:rsidRDefault="00363EDA">
                  <w:pPr>
                    <w:pStyle w:val="Default"/>
                    <w:rPr>
                      <w:lang w:val="en-US"/>
                    </w:rPr>
                  </w:pPr>
                  <w:r w:rsidRPr="00DD49EC">
                    <w:rPr>
                      <w:b/>
                      <w:bCs/>
                      <w:lang w:val="en-US"/>
                    </w:rPr>
                    <w:t xml:space="preserve">Teaching. </w:t>
                  </w:r>
                  <w:r w:rsidRPr="00DD49EC">
                    <w:rPr>
                      <w:lang w:val="en-US"/>
                    </w:rPr>
                    <w:t xml:space="preserve">INSTITUTO ÁGUILA PREPARATORIA </w:t>
                  </w:r>
                </w:p>
                <w:p w:rsidR="00363EDA" w:rsidRPr="00DD49EC" w:rsidRDefault="00363EDA">
                  <w:pPr>
                    <w:pStyle w:val="Default"/>
                    <w:rPr>
                      <w:lang w:val="en-US"/>
                    </w:rPr>
                  </w:pPr>
                  <w:r w:rsidRPr="00DD49EC">
                    <w:rPr>
                      <w:lang w:val="en-US"/>
                    </w:rPr>
                    <w:t xml:space="preserve">January of 2011- December of 2016 </w:t>
                  </w:r>
                </w:p>
                <w:p w:rsidR="00DD49EC" w:rsidRPr="00DD49EC" w:rsidRDefault="00363EDA">
                  <w:pPr>
                    <w:pStyle w:val="Default"/>
                    <w:rPr>
                      <w:lang w:val="en-US"/>
                    </w:rPr>
                  </w:pPr>
                  <w:r w:rsidRPr="00DD49EC">
                    <w:rPr>
                      <w:lang w:val="en-US"/>
                    </w:rPr>
                    <w:t xml:space="preserve">High school teacher, teaching physics, chemistry, organic chemistry and mathematics. </w:t>
                  </w:r>
                  <w:r w:rsidR="00DD49EC" w:rsidRPr="00DD49EC">
                    <w:rPr>
                      <w:lang w:val="en-US"/>
                    </w:rPr>
                    <w:t xml:space="preserve"> </w:t>
                  </w:r>
                </w:p>
              </w:tc>
            </w:tr>
          </w:tbl>
          <w:p w:rsidR="00C60657" w:rsidRPr="00DD49EC" w:rsidRDefault="00C60657" w:rsidP="00956E26">
            <w:pPr>
              <w:jc w:val="both"/>
              <w:rPr>
                <w:rFonts w:ascii="Times New Roman" w:hAnsi="Times New Roman" w:cs="Times New Roman"/>
                <w:sz w:val="24"/>
                <w:szCs w:val="24"/>
                <w:lang w:val="en-US"/>
              </w:rPr>
            </w:pPr>
          </w:p>
        </w:tc>
      </w:tr>
      <w:tr w:rsidR="00C60657" w:rsidRPr="00E3257F" w:rsidTr="00956E26">
        <w:tc>
          <w:tcPr>
            <w:tcW w:w="2552" w:type="dxa"/>
          </w:tcPr>
          <w:p w:rsidR="00C60657" w:rsidRPr="00DD49EC" w:rsidRDefault="00C60657" w:rsidP="00956E26">
            <w:pPr>
              <w:jc w:val="both"/>
              <w:rPr>
                <w:rFonts w:ascii="Times New Roman" w:hAnsi="Times New Roman" w:cs="Times New Roman"/>
                <w:b/>
                <w:sz w:val="24"/>
                <w:szCs w:val="24"/>
                <w:lang w:val="en-US"/>
              </w:rPr>
            </w:pPr>
          </w:p>
        </w:tc>
        <w:tc>
          <w:tcPr>
            <w:tcW w:w="7371" w:type="dxa"/>
          </w:tcPr>
          <w:p w:rsidR="00363EDA" w:rsidRPr="00DD49EC" w:rsidRDefault="00363EDA" w:rsidP="00363EDA">
            <w:pPr>
              <w:pStyle w:val="Default"/>
              <w:rPr>
                <w:lang w:val="en-US"/>
              </w:rPr>
            </w:pPr>
          </w:p>
          <w:tbl>
            <w:tblPr>
              <w:tblW w:w="0" w:type="auto"/>
              <w:tblBorders>
                <w:top w:val="nil"/>
                <w:left w:val="nil"/>
                <w:bottom w:val="nil"/>
                <w:right w:val="nil"/>
              </w:tblBorders>
              <w:tblLook w:val="0000"/>
            </w:tblPr>
            <w:tblGrid>
              <w:gridCol w:w="5451"/>
            </w:tblGrid>
            <w:tr w:rsidR="00363EDA" w:rsidRPr="00E3257F">
              <w:trPr>
                <w:trHeight w:val="109"/>
              </w:trPr>
              <w:tc>
                <w:tcPr>
                  <w:tcW w:w="0" w:type="auto"/>
                </w:tcPr>
                <w:p w:rsidR="00363EDA" w:rsidRPr="00DD49EC" w:rsidRDefault="00363EDA">
                  <w:pPr>
                    <w:pStyle w:val="Default"/>
                    <w:rPr>
                      <w:lang w:val="en-US"/>
                    </w:rPr>
                  </w:pPr>
                  <w:r w:rsidRPr="00DD49EC">
                    <w:rPr>
                      <w:b/>
                      <w:bCs/>
                      <w:lang w:val="en-US"/>
                    </w:rPr>
                    <w:t xml:space="preserve">Project Engineer. </w:t>
                  </w:r>
                  <w:r w:rsidRPr="00DD49EC">
                    <w:rPr>
                      <w:lang w:val="en-US"/>
                    </w:rPr>
                    <w:t xml:space="preserve">PROYECTIA, </w:t>
                  </w:r>
                  <w:proofErr w:type="spellStart"/>
                  <w:r w:rsidRPr="00DD49EC">
                    <w:rPr>
                      <w:lang w:val="en-US"/>
                    </w:rPr>
                    <w:t>Diseño</w:t>
                  </w:r>
                  <w:proofErr w:type="spellEnd"/>
                  <w:r w:rsidRPr="00DD49EC">
                    <w:rPr>
                      <w:lang w:val="en-US"/>
                    </w:rPr>
                    <w:t xml:space="preserve"> + </w:t>
                  </w:r>
                  <w:proofErr w:type="spellStart"/>
                  <w:r w:rsidRPr="00DD49EC">
                    <w:rPr>
                      <w:lang w:val="en-US"/>
                    </w:rPr>
                    <w:t>Ingeniería</w:t>
                  </w:r>
                  <w:proofErr w:type="spellEnd"/>
                  <w:r w:rsidRPr="00DD49EC">
                    <w:rPr>
                      <w:lang w:val="en-US"/>
                    </w:rPr>
                    <w:t xml:space="preserve"> </w:t>
                  </w:r>
                </w:p>
              </w:tc>
            </w:tr>
          </w:tbl>
          <w:p w:rsidR="00363EDA" w:rsidRPr="00DD49EC" w:rsidRDefault="00363EDA" w:rsidP="00363EDA">
            <w:pPr>
              <w:pStyle w:val="Default"/>
              <w:jc w:val="both"/>
              <w:rPr>
                <w:lang w:val="en-US"/>
              </w:rPr>
            </w:pPr>
            <w:r w:rsidRPr="00DD49EC">
              <w:rPr>
                <w:lang w:val="en-US"/>
              </w:rPr>
              <w:t xml:space="preserve">August of 2015 – August of 2016 </w:t>
            </w:r>
          </w:p>
          <w:p w:rsidR="00C60657" w:rsidRPr="00DD49EC" w:rsidRDefault="00363EDA" w:rsidP="00363EDA">
            <w:pPr>
              <w:jc w:val="both"/>
              <w:rPr>
                <w:rFonts w:ascii="Times New Roman" w:hAnsi="Times New Roman" w:cs="Times New Roman"/>
                <w:sz w:val="24"/>
                <w:szCs w:val="24"/>
                <w:lang w:val="en-US"/>
              </w:rPr>
            </w:pPr>
            <w:r w:rsidRPr="00DD49EC">
              <w:rPr>
                <w:rFonts w:ascii="Times New Roman" w:hAnsi="Times New Roman" w:cs="Times New Roman"/>
                <w:sz w:val="24"/>
                <w:szCs w:val="24"/>
                <w:u w:val="single"/>
                <w:lang w:val="en-US"/>
              </w:rPr>
              <w:t>Professional service in an engineering firm where I was part of the realization of projects for the chemical and pharmaceutical industry (Procter &amp; Gamble)</w:t>
            </w:r>
            <w:r w:rsidRPr="00DD49EC">
              <w:rPr>
                <w:rFonts w:ascii="Times New Roman" w:hAnsi="Times New Roman" w:cs="Times New Roman"/>
                <w:sz w:val="24"/>
                <w:szCs w:val="24"/>
                <w:lang w:val="en-US"/>
              </w:rPr>
              <w:t xml:space="preserve">. Design and calculations for chemical plants. Calculations of balances of matter and energy. I have experience in the elaboration of flow diagrams, piping and instrumentation diagrams, calculation memories, calculation of the capacities of equipment such as pumps, boilers, cooling towers, heat exchangers and calculation of flow in pipes, data sheets, </w:t>
            </w:r>
            <w:proofErr w:type="gramStart"/>
            <w:r w:rsidRPr="00DD49EC">
              <w:rPr>
                <w:rFonts w:ascii="Times New Roman" w:hAnsi="Times New Roman" w:cs="Times New Roman"/>
                <w:sz w:val="24"/>
                <w:szCs w:val="24"/>
                <w:lang w:val="en-US"/>
              </w:rPr>
              <w:t>equipment</w:t>
            </w:r>
            <w:proofErr w:type="gramEnd"/>
            <w:r w:rsidRPr="00DD49EC">
              <w:rPr>
                <w:rFonts w:ascii="Times New Roman" w:hAnsi="Times New Roman" w:cs="Times New Roman"/>
                <w:sz w:val="24"/>
                <w:szCs w:val="24"/>
                <w:lang w:val="en-US"/>
              </w:rPr>
              <w:t xml:space="preserve"> specification (contact with suppliers). </w:t>
            </w:r>
          </w:p>
        </w:tc>
      </w:tr>
      <w:tr w:rsidR="00C60657" w:rsidRPr="00E3257F" w:rsidTr="00956E26">
        <w:tc>
          <w:tcPr>
            <w:tcW w:w="2552" w:type="dxa"/>
          </w:tcPr>
          <w:p w:rsidR="00C60657" w:rsidRPr="00DD49EC" w:rsidRDefault="00C60657" w:rsidP="00956E26">
            <w:pPr>
              <w:jc w:val="both"/>
              <w:rPr>
                <w:rFonts w:ascii="Times New Roman" w:hAnsi="Times New Roman" w:cs="Times New Roman"/>
                <w:b/>
                <w:sz w:val="24"/>
                <w:szCs w:val="24"/>
                <w:lang w:val="en-US"/>
              </w:rPr>
            </w:pPr>
          </w:p>
        </w:tc>
        <w:tc>
          <w:tcPr>
            <w:tcW w:w="7371" w:type="dxa"/>
          </w:tcPr>
          <w:p w:rsidR="00C60657" w:rsidRPr="00DD49EC" w:rsidRDefault="00C60657" w:rsidP="00956E26">
            <w:pPr>
              <w:jc w:val="both"/>
              <w:rPr>
                <w:rFonts w:ascii="Times New Roman" w:hAnsi="Times New Roman" w:cs="Times New Roman"/>
                <w:b/>
                <w:sz w:val="24"/>
                <w:szCs w:val="24"/>
                <w:lang w:val="en-US"/>
              </w:rPr>
            </w:pPr>
          </w:p>
        </w:tc>
      </w:tr>
      <w:tr w:rsidR="00C60657" w:rsidRPr="00744926" w:rsidTr="00956E26">
        <w:tc>
          <w:tcPr>
            <w:tcW w:w="2552" w:type="dxa"/>
          </w:tcPr>
          <w:p w:rsidR="00C60657" w:rsidRPr="00DD49EC" w:rsidRDefault="00C60657" w:rsidP="00956E26">
            <w:pPr>
              <w:jc w:val="both"/>
              <w:rPr>
                <w:rFonts w:ascii="Times New Roman" w:hAnsi="Times New Roman" w:cs="Times New Roman"/>
                <w:b/>
                <w:sz w:val="24"/>
                <w:szCs w:val="24"/>
                <w:lang w:val="en-US"/>
              </w:rPr>
            </w:pPr>
          </w:p>
        </w:tc>
        <w:tc>
          <w:tcPr>
            <w:tcW w:w="7371" w:type="dxa"/>
          </w:tcPr>
          <w:p w:rsidR="00363EDA" w:rsidRPr="00DD49EC" w:rsidRDefault="00363EDA" w:rsidP="00363EDA">
            <w:pPr>
              <w:pStyle w:val="Default"/>
              <w:jc w:val="both"/>
              <w:rPr>
                <w:lang w:val="en-US"/>
              </w:rPr>
            </w:pPr>
            <w:r w:rsidRPr="00DD49EC">
              <w:rPr>
                <w:b/>
                <w:bCs/>
                <w:lang w:val="en-US"/>
              </w:rPr>
              <w:t xml:space="preserve">Chemical Process Engineer. </w:t>
            </w:r>
            <w:r w:rsidRPr="00DD49EC">
              <w:rPr>
                <w:lang w:val="en-US"/>
              </w:rPr>
              <w:t xml:space="preserve">METAL FASHION </w:t>
            </w:r>
          </w:p>
          <w:p w:rsidR="00363EDA" w:rsidRPr="00DD49EC" w:rsidRDefault="00744926" w:rsidP="00363EDA">
            <w:pPr>
              <w:pStyle w:val="Default"/>
              <w:jc w:val="both"/>
              <w:rPr>
                <w:lang w:val="en-US"/>
              </w:rPr>
            </w:pPr>
            <w:r w:rsidRPr="00DD49EC">
              <w:rPr>
                <w:lang w:val="en-US"/>
              </w:rPr>
              <w:t>November of 2016- December 2017</w:t>
            </w:r>
          </w:p>
          <w:p w:rsidR="00363EDA" w:rsidRPr="00DD49EC" w:rsidRDefault="00363EDA" w:rsidP="00363EDA">
            <w:pPr>
              <w:pStyle w:val="Default"/>
              <w:jc w:val="both"/>
              <w:rPr>
                <w:lang w:val="en-US"/>
              </w:rPr>
            </w:pPr>
            <w:r w:rsidRPr="00DD49EC">
              <w:rPr>
                <w:lang w:val="en-US"/>
              </w:rPr>
              <w:t xml:space="preserve">Control of the galvanizing parameters of metals for different finishes, design of processes for new finishes and wastewater treatment. </w:t>
            </w:r>
          </w:p>
          <w:p w:rsidR="00C60657" w:rsidRPr="00DD49EC" w:rsidRDefault="00363EDA" w:rsidP="00363EDA">
            <w:pPr>
              <w:jc w:val="both"/>
              <w:rPr>
                <w:rFonts w:ascii="Times New Roman" w:hAnsi="Times New Roman" w:cs="Times New Roman"/>
                <w:sz w:val="24"/>
                <w:szCs w:val="24"/>
                <w:u w:val="single"/>
                <w:lang w:val="en-US"/>
              </w:rPr>
            </w:pPr>
            <w:r w:rsidRPr="00DD49EC">
              <w:rPr>
                <w:rFonts w:ascii="Times New Roman" w:hAnsi="Times New Roman" w:cs="Times New Roman"/>
                <w:sz w:val="24"/>
                <w:szCs w:val="24"/>
                <w:lang w:val="en-US"/>
              </w:rPr>
              <w:t xml:space="preserve">Among my tasks are the standardization and control of process parameters, research, implementation of new lines and new projects in different areas to improve quality and volumetric analysis. In this company I have been in charge of different projects. </w:t>
            </w:r>
            <w:r w:rsidRPr="00DD49EC">
              <w:rPr>
                <w:rFonts w:ascii="Times New Roman" w:hAnsi="Times New Roman" w:cs="Times New Roman"/>
                <w:sz w:val="24"/>
                <w:szCs w:val="24"/>
                <w:u w:val="single"/>
                <w:lang w:val="en-US"/>
              </w:rPr>
              <w:t xml:space="preserve">The most important was the design and construction of a water treatment train, where I was in charge of the chemical research to treat the water, then the design of the process and finally the execution of the same. </w:t>
            </w:r>
          </w:p>
          <w:p w:rsidR="00C60657" w:rsidRPr="00DD49EC" w:rsidRDefault="00C60657" w:rsidP="00956E26">
            <w:pPr>
              <w:jc w:val="both"/>
              <w:rPr>
                <w:rFonts w:ascii="Times New Roman" w:hAnsi="Times New Roman" w:cs="Times New Roman"/>
                <w:sz w:val="24"/>
                <w:szCs w:val="24"/>
                <w:lang w:val="en-US"/>
              </w:rPr>
            </w:pPr>
          </w:p>
          <w:p w:rsidR="00C60657" w:rsidRPr="00744926" w:rsidRDefault="00363EDA" w:rsidP="00956E26">
            <w:pPr>
              <w:jc w:val="both"/>
              <w:rPr>
                <w:rFonts w:ascii="Times New Roman" w:hAnsi="Times New Roman" w:cs="Times New Roman"/>
                <w:sz w:val="24"/>
                <w:szCs w:val="24"/>
              </w:rPr>
            </w:pPr>
            <w:proofErr w:type="spellStart"/>
            <w:r w:rsidRPr="00744926">
              <w:rPr>
                <w:rFonts w:ascii="Times New Roman" w:hAnsi="Times New Roman" w:cs="Times New Roman"/>
                <w:b/>
                <w:sz w:val="24"/>
                <w:szCs w:val="24"/>
              </w:rPr>
              <w:t>Teaching</w:t>
            </w:r>
            <w:proofErr w:type="spellEnd"/>
            <w:r w:rsidR="00C60657" w:rsidRPr="00744926">
              <w:rPr>
                <w:rFonts w:ascii="Times New Roman" w:hAnsi="Times New Roman" w:cs="Times New Roman"/>
                <w:b/>
                <w:sz w:val="24"/>
                <w:szCs w:val="24"/>
              </w:rPr>
              <w:t>.</w:t>
            </w:r>
            <w:r w:rsidRPr="00744926">
              <w:rPr>
                <w:rFonts w:ascii="Times New Roman" w:hAnsi="Times New Roman" w:cs="Times New Roman"/>
                <w:b/>
                <w:sz w:val="24"/>
                <w:szCs w:val="24"/>
              </w:rPr>
              <w:t xml:space="preserve"> </w:t>
            </w:r>
            <w:r w:rsidRPr="00744926">
              <w:rPr>
                <w:rFonts w:ascii="Times New Roman" w:hAnsi="Times New Roman" w:cs="Times New Roman"/>
                <w:sz w:val="24"/>
                <w:szCs w:val="24"/>
              </w:rPr>
              <w:t>ENMS</w:t>
            </w:r>
            <w:r w:rsidR="00C60657" w:rsidRPr="00744926">
              <w:rPr>
                <w:rFonts w:ascii="Times New Roman" w:hAnsi="Times New Roman" w:cs="Times New Roman"/>
                <w:sz w:val="24"/>
                <w:szCs w:val="24"/>
              </w:rPr>
              <w:t xml:space="preserve"> Preparatoria Oficial de la Universidad de Guanajuato</w:t>
            </w:r>
          </w:p>
          <w:p w:rsidR="00C60657" w:rsidRPr="00DD49EC" w:rsidRDefault="00363EDA" w:rsidP="00956E26">
            <w:pPr>
              <w:jc w:val="both"/>
              <w:rPr>
                <w:rFonts w:ascii="Times New Roman" w:hAnsi="Times New Roman" w:cs="Times New Roman"/>
                <w:sz w:val="24"/>
                <w:szCs w:val="24"/>
                <w:lang w:val="en-US"/>
              </w:rPr>
            </w:pPr>
            <w:r w:rsidRPr="00DD49EC">
              <w:rPr>
                <w:rFonts w:ascii="Times New Roman" w:hAnsi="Times New Roman" w:cs="Times New Roman"/>
                <w:sz w:val="24"/>
                <w:szCs w:val="24"/>
                <w:lang w:val="en-US"/>
              </w:rPr>
              <w:t>January 2018- Now</w:t>
            </w:r>
          </w:p>
          <w:p w:rsidR="00C60657" w:rsidRPr="00DD49EC" w:rsidRDefault="00744926" w:rsidP="00956E26">
            <w:pPr>
              <w:jc w:val="both"/>
              <w:rPr>
                <w:rFonts w:ascii="Times New Roman" w:hAnsi="Times New Roman" w:cs="Times New Roman"/>
                <w:sz w:val="24"/>
                <w:szCs w:val="24"/>
                <w:u w:val="single"/>
                <w:lang w:val="en-US"/>
              </w:rPr>
            </w:pPr>
            <w:r w:rsidRPr="00DD49EC">
              <w:rPr>
                <w:rFonts w:ascii="Times New Roman" w:hAnsi="Times New Roman" w:cs="Times New Roman"/>
                <w:sz w:val="24"/>
                <w:szCs w:val="24"/>
                <w:u w:val="single"/>
                <w:lang w:val="en-US"/>
              </w:rPr>
              <w:t>Teaching Chemistry Laboratory</w:t>
            </w:r>
          </w:p>
          <w:p w:rsidR="00C60657" w:rsidRPr="00DD49EC" w:rsidRDefault="00744926" w:rsidP="00956E26">
            <w:pPr>
              <w:jc w:val="both"/>
              <w:rPr>
                <w:rFonts w:ascii="Times New Roman" w:hAnsi="Times New Roman" w:cs="Times New Roman"/>
                <w:sz w:val="24"/>
                <w:szCs w:val="24"/>
                <w:u w:val="single"/>
                <w:lang w:val="en-US"/>
              </w:rPr>
            </w:pPr>
            <w:r w:rsidRPr="00DD49EC">
              <w:rPr>
                <w:rFonts w:ascii="Times New Roman" w:hAnsi="Times New Roman" w:cs="Times New Roman"/>
                <w:sz w:val="24"/>
                <w:szCs w:val="24"/>
                <w:u w:val="single"/>
                <w:lang w:val="en-US"/>
              </w:rPr>
              <w:t xml:space="preserve">Teaching Organic Chemistry </w:t>
            </w:r>
          </w:p>
          <w:p w:rsidR="00C60657" w:rsidRPr="00744926" w:rsidRDefault="00744926" w:rsidP="00956E26">
            <w:pPr>
              <w:jc w:val="both"/>
              <w:rPr>
                <w:rFonts w:ascii="Times New Roman" w:hAnsi="Times New Roman" w:cs="Times New Roman"/>
                <w:sz w:val="24"/>
                <w:szCs w:val="24"/>
                <w:u w:val="single"/>
              </w:rPr>
            </w:pPr>
            <w:proofErr w:type="spellStart"/>
            <w:r w:rsidRPr="00744926">
              <w:rPr>
                <w:rFonts w:ascii="Times New Roman" w:hAnsi="Times New Roman" w:cs="Times New Roman"/>
                <w:sz w:val="24"/>
                <w:szCs w:val="24"/>
                <w:u w:val="single"/>
              </w:rPr>
              <w:t>Teaching</w:t>
            </w:r>
            <w:proofErr w:type="spellEnd"/>
            <w:r w:rsidRPr="00744926">
              <w:rPr>
                <w:rFonts w:ascii="Times New Roman" w:hAnsi="Times New Roman" w:cs="Times New Roman"/>
                <w:sz w:val="24"/>
                <w:szCs w:val="24"/>
                <w:u w:val="single"/>
              </w:rPr>
              <w:t xml:space="preserve">  </w:t>
            </w:r>
            <w:proofErr w:type="spellStart"/>
            <w:r w:rsidRPr="00744926">
              <w:rPr>
                <w:rFonts w:ascii="Times New Roman" w:hAnsi="Times New Roman" w:cs="Times New Roman"/>
                <w:sz w:val="24"/>
                <w:szCs w:val="24"/>
                <w:u w:val="single"/>
              </w:rPr>
              <w:t>Process</w:t>
            </w:r>
            <w:proofErr w:type="spellEnd"/>
            <w:r w:rsidRPr="00744926">
              <w:rPr>
                <w:rFonts w:ascii="Times New Roman" w:hAnsi="Times New Roman" w:cs="Times New Roman"/>
                <w:sz w:val="24"/>
                <w:szCs w:val="24"/>
                <w:u w:val="single"/>
              </w:rPr>
              <w:t xml:space="preserve"> </w:t>
            </w:r>
            <w:proofErr w:type="spellStart"/>
            <w:r w:rsidRPr="00744926">
              <w:rPr>
                <w:rFonts w:ascii="Times New Roman" w:hAnsi="Times New Roman" w:cs="Times New Roman"/>
                <w:sz w:val="24"/>
                <w:szCs w:val="24"/>
                <w:u w:val="single"/>
              </w:rPr>
              <w:t>separation</w:t>
            </w:r>
            <w:proofErr w:type="spellEnd"/>
          </w:p>
          <w:p w:rsidR="00C60657" w:rsidRPr="00744926" w:rsidRDefault="00C60657" w:rsidP="00956E26">
            <w:pPr>
              <w:jc w:val="both"/>
              <w:rPr>
                <w:rFonts w:ascii="Times New Roman" w:hAnsi="Times New Roman" w:cs="Times New Roman"/>
                <w:sz w:val="24"/>
                <w:szCs w:val="24"/>
              </w:rPr>
            </w:pPr>
          </w:p>
        </w:tc>
      </w:tr>
      <w:tr w:rsidR="00C60657" w:rsidRPr="00744926" w:rsidTr="00956E26">
        <w:tc>
          <w:tcPr>
            <w:tcW w:w="2552" w:type="dxa"/>
          </w:tcPr>
          <w:p w:rsidR="00C60657" w:rsidRPr="00744926" w:rsidRDefault="00C60657" w:rsidP="00956E26">
            <w:pPr>
              <w:rPr>
                <w:rFonts w:ascii="Times New Roman" w:hAnsi="Times New Roman" w:cs="Times New Roman"/>
                <w:b/>
                <w:sz w:val="24"/>
                <w:szCs w:val="24"/>
              </w:rPr>
            </w:pPr>
          </w:p>
        </w:tc>
        <w:tc>
          <w:tcPr>
            <w:tcW w:w="7371" w:type="dxa"/>
          </w:tcPr>
          <w:p w:rsidR="00C60657" w:rsidRPr="00744926" w:rsidRDefault="00C60657" w:rsidP="00956E26">
            <w:pPr>
              <w:rPr>
                <w:rFonts w:ascii="Times New Roman" w:hAnsi="Times New Roman" w:cs="Times New Roman"/>
                <w:sz w:val="24"/>
                <w:szCs w:val="24"/>
              </w:rPr>
            </w:pPr>
          </w:p>
        </w:tc>
      </w:tr>
    </w:tbl>
    <w:p w:rsidR="00566529" w:rsidRPr="00251FAD" w:rsidRDefault="00566529">
      <w:pPr>
        <w:rPr>
          <w:rFonts w:ascii="Times New Roman" w:hAnsi="Times New Roman" w:cs="Times New Roman"/>
          <w:sz w:val="24"/>
          <w:szCs w:val="24"/>
          <w:shd w:val="clear" w:color="auto" w:fill="FFFFFF"/>
        </w:rPr>
      </w:pPr>
    </w:p>
    <w:p w:rsidR="00251FAD" w:rsidRPr="00251FAD" w:rsidRDefault="00251FAD">
      <w:pPr>
        <w:rPr>
          <w:rFonts w:ascii="Times New Roman" w:hAnsi="Times New Roman" w:cs="Times New Roman"/>
          <w:sz w:val="24"/>
          <w:szCs w:val="24"/>
          <w:shd w:val="clear" w:color="auto" w:fill="FFFFFF"/>
        </w:rPr>
      </w:pPr>
    </w:p>
    <w:sectPr w:rsidR="00251FAD" w:rsidRPr="00251FAD" w:rsidSect="00944F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72828"/>
    <w:multiLevelType w:val="hybridMultilevel"/>
    <w:tmpl w:val="7864F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48E5160"/>
    <w:multiLevelType w:val="hybridMultilevel"/>
    <w:tmpl w:val="22FEC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4A6C"/>
    <w:rsid w:val="00050A97"/>
    <w:rsid w:val="000C3D2C"/>
    <w:rsid w:val="00134A6C"/>
    <w:rsid w:val="00161685"/>
    <w:rsid w:val="001A13EF"/>
    <w:rsid w:val="00231613"/>
    <w:rsid w:val="00233446"/>
    <w:rsid w:val="00251FAD"/>
    <w:rsid w:val="002815F0"/>
    <w:rsid w:val="003523F0"/>
    <w:rsid w:val="00363EDA"/>
    <w:rsid w:val="003E2182"/>
    <w:rsid w:val="003F5942"/>
    <w:rsid w:val="004162FF"/>
    <w:rsid w:val="00560924"/>
    <w:rsid w:val="00566529"/>
    <w:rsid w:val="00573836"/>
    <w:rsid w:val="005B1E61"/>
    <w:rsid w:val="00644E4A"/>
    <w:rsid w:val="00666C46"/>
    <w:rsid w:val="006B4C31"/>
    <w:rsid w:val="00735C96"/>
    <w:rsid w:val="00744926"/>
    <w:rsid w:val="00783F81"/>
    <w:rsid w:val="007B0BF8"/>
    <w:rsid w:val="0086317A"/>
    <w:rsid w:val="00871168"/>
    <w:rsid w:val="0091576B"/>
    <w:rsid w:val="0093491C"/>
    <w:rsid w:val="00944F16"/>
    <w:rsid w:val="00B10BE4"/>
    <w:rsid w:val="00B624F9"/>
    <w:rsid w:val="00B85049"/>
    <w:rsid w:val="00C60657"/>
    <w:rsid w:val="00C63405"/>
    <w:rsid w:val="00C9777D"/>
    <w:rsid w:val="00CC69E9"/>
    <w:rsid w:val="00CD28B8"/>
    <w:rsid w:val="00DB7112"/>
    <w:rsid w:val="00DD01DE"/>
    <w:rsid w:val="00DD49EC"/>
    <w:rsid w:val="00E23D40"/>
    <w:rsid w:val="00E3257F"/>
    <w:rsid w:val="00F4537D"/>
    <w:rsid w:val="00FC42D2"/>
    <w:rsid w:val="00FC74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lepage">
    <w:name w:val="titlepage"/>
    <w:basedOn w:val="Fuentedeprrafopredeter"/>
    <w:rsid w:val="00134A6C"/>
  </w:style>
  <w:style w:type="table" w:styleId="Tablaconcuadrcula">
    <w:name w:val="Table Grid"/>
    <w:basedOn w:val="Tablanormal"/>
    <w:uiPriority w:val="39"/>
    <w:rsid w:val="00566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23D40"/>
    <w:rPr>
      <w:color w:val="0563C1" w:themeColor="hyperlink"/>
      <w:u w:val="single"/>
    </w:rPr>
  </w:style>
  <w:style w:type="paragraph" w:styleId="Textodeglobo">
    <w:name w:val="Balloon Text"/>
    <w:basedOn w:val="Normal"/>
    <w:link w:val="TextodegloboCar"/>
    <w:uiPriority w:val="99"/>
    <w:semiHidden/>
    <w:unhideWhenUsed/>
    <w:rsid w:val="00050A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A97"/>
    <w:rPr>
      <w:rFonts w:ascii="Tahoma" w:hAnsi="Tahoma" w:cs="Tahoma"/>
      <w:sz w:val="16"/>
      <w:szCs w:val="16"/>
    </w:rPr>
  </w:style>
  <w:style w:type="paragraph" w:customStyle="1" w:styleId="Default">
    <w:name w:val="Default"/>
    <w:rsid w:val="00FC740D"/>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450</Words>
  <Characters>2481</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Ivette Sánchez</dc:creator>
  <cp:lastModifiedBy>usuario</cp:lastModifiedBy>
  <cp:revision>12</cp:revision>
  <cp:lastPrinted>2019-12-02T17:49:00Z</cp:lastPrinted>
  <dcterms:created xsi:type="dcterms:W3CDTF">2018-09-24T15:42:00Z</dcterms:created>
  <dcterms:modified xsi:type="dcterms:W3CDTF">2019-12-02T17:49:00Z</dcterms:modified>
</cp:coreProperties>
</file>